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2EEF8B" w14:textId="25724F48" w:rsidR="00451745" w:rsidRPr="00451745" w:rsidRDefault="00451745" w:rsidP="00451745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451745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68A85DF8" w14:textId="77777777" w:rsidR="00451745" w:rsidRPr="00451745" w:rsidRDefault="00451745" w:rsidP="00451745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51745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E29CEF5" w14:textId="77777777" w:rsidR="00451745" w:rsidRPr="00451745" w:rsidRDefault="00451745" w:rsidP="00451745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51745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44F55B01" w14:textId="77777777" w:rsidR="00451745" w:rsidRPr="00451745" w:rsidRDefault="00451745" w:rsidP="00670CDD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451745">
        <w:rPr>
          <w:rFonts w:ascii="Corbel" w:hAnsi="Corbel"/>
          <w:i/>
          <w:sz w:val="20"/>
          <w:szCs w:val="20"/>
          <w:lang w:eastAsia="ar-SA"/>
        </w:rPr>
        <w:t>(skrajne daty</w:t>
      </w:r>
      <w:r w:rsidRPr="00451745">
        <w:rPr>
          <w:rFonts w:ascii="Corbel" w:hAnsi="Corbel"/>
          <w:sz w:val="20"/>
          <w:szCs w:val="20"/>
          <w:lang w:eastAsia="ar-SA"/>
        </w:rPr>
        <w:t>)</w:t>
      </w:r>
    </w:p>
    <w:p w14:paraId="13B11294" w14:textId="77777777" w:rsidR="00451745" w:rsidRPr="00451745" w:rsidRDefault="00451745" w:rsidP="00451745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451745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0B2269BF" w14:textId="77777777" w:rsidR="00451745" w:rsidRPr="00451745" w:rsidRDefault="00451745" w:rsidP="00451745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45E9BF56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37404903" w:rsidR="0085747A" w:rsidRPr="00AC32A4" w:rsidRDefault="00AC32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AC32A4">
              <w:rPr>
                <w:rFonts w:ascii="Corbel" w:hAnsi="Corbel"/>
                <w:bCs/>
                <w:sz w:val="24"/>
                <w:szCs w:val="24"/>
              </w:rPr>
              <w:t>Historia administracji</w:t>
            </w:r>
          </w:p>
        </w:tc>
      </w:tr>
      <w:tr w:rsidR="0085747A" w:rsidRPr="00B169DF" w14:paraId="1820FF8A" w14:textId="77777777" w:rsidTr="45E9BF56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4D690AED" w:rsidR="0085747A" w:rsidRPr="00B169DF" w:rsidRDefault="355E236E" w:rsidP="45E9BF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5E9BF56">
              <w:rPr>
                <w:rFonts w:ascii="Corbel" w:hAnsi="Corbel"/>
                <w:b w:val="0"/>
                <w:sz w:val="24"/>
                <w:szCs w:val="24"/>
              </w:rPr>
              <w:t>ASO 05</w:t>
            </w:r>
          </w:p>
        </w:tc>
      </w:tr>
      <w:tr w:rsidR="0085747A" w:rsidRPr="00B169DF" w14:paraId="4D36C4B5" w14:textId="77777777" w:rsidTr="45E9BF56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5052F22C" w:rsidR="0085747A" w:rsidRPr="00B169DF" w:rsidRDefault="00AC32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45E9BF56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10B4FF42" w:rsidR="0085747A" w:rsidRPr="00B169DF" w:rsidRDefault="00AC32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Nauk Prawnych – Zakład Historii Państwa i Prawa</w:t>
            </w:r>
          </w:p>
        </w:tc>
      </w:tr>
      <w:tr w:rsidR="0085747A" w:rsidRPr="00B169DF" w14:paraId="192BD65A" w14:textId="77777777" w:rsidTr="45E9BF56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39F7E3FC" w:rsidR="0085747A" w:rsidRPr="00B169DF" w:rsidRDefault="00AC32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B169DF" w14:paraId="70304835" w14:textId="77777777" w:rsidTr="45E9BF56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1D0732A5" w:rsidR="0085747A" w:rsidRPr="00B169DF" w:rsidRDefault="00AC32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14:paraId="388F3755" w14:textId="77777777" w:rsidTr="45E9BF56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6402529C" w:rsidR="0085747A" w:rsidRPr="00B169DF" w:rsidRDefault="00AC32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45E9BF56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490A3B19" w:rsidR="0085747A" w:rsidRPr="00B169DF" w:rsidRDefault="00E607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C32A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C05C2EC" w14:textId="77777777" w:rsidTr="45E9BF56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10EA0CB7" w:rsidR="0085747A" w:rsidRPr="00B169DF" w:rsidRDefault="00AC32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85747A" w:rsidRPr="00B169DF" w14:paraId="7ACCBA8E" w14:textId="77777777" w:rsidTr="45E9BF56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2F53B2C4" w:rsidR="0085747A" w:rsidRPr="00B169DF" w:rsidRDefault="008D20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– obowiązkowy</w:t>
            </w:r>
          </w:p>
        </w:tc>
      </w:tr>
      <w:tr w:rsidR="00923D7D" w:rsidRPr="00B169DF" w14:paraId="331F9495" w14:textId="77777777" w:rsidTr="45E9BF56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3E258C90" w:rsidR="00923D7D" w:rsidRPr="00B169DF" w:rsidRDefault="00AC32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AC32A4" w:rsidRPr="00B169DF" w14:paraId="339BFB5F" w14:textId="77777777" w:rsidTr="45E9BF56">
        <w:tc>
          <w:tcPr>
            <w:tcW w:w="2694" w:type="dxa"/>
            <w:vAlign w:val="center"/>
          </w:tcPr>
          <w:p w14:paraId="5D93ED52" w14:textId="77777777" w:rsidR="00AC32A4" w:rsidRPr="00B169DF" w:rsidRDefault="00AC32A4" w:rsidP="00AC32A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3939F977" w:rsidR="00AC32A4" w:rsidRPr="00B169DF" w:rsidRDefault="00AC32A4" w:rsidP="00AC32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Władysław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Wlaźlak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prof. UR</w:t>
            </w:r>
          </w:p>
        </w:tc>
      </w:tr>
      <w:tr w:rsidR="00AC32A4" w:rsidRPr="00B169DF" w14:paraId="0AD0E368" w14:textId="77777777" w:rsidTr="45E9BF56">
        <w:tc>
          <w:tcPr>
            <w:tcW w:w="2694" w:type="dxa"/>
            <w:vAlign w:val="center"/>
          </w:tcPr>
          <w:p w14:paraId="020748E0" w14:textId="77777777" w:rsidR="00AC32A4" w:rsidRPr="00B169DF" w:rsidRDefault="00AC32A4" w:rsidP="00AC32A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256731E3" w:rsidR="00AC32A4" w:rsidRPr="00B169DF" w:rsidRDefault="00AC32A4" w:rsidP="00AC32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Władysław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Wlaźlak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prof. UR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912"/>
        <w:gridCol w:w="786"/>
        <w:gridCol w:w="851"/>
        <w:gridCol w:w="798"/>
        <w:gridCol w:w="819"/>
        <w:gridCol w:w="757"/>
        <w:gridCol w:w="946"/>
        <w:gridCol w:w="1184"/>
        <w:gridCol w:w="1492"/>
      </w:tblGrid>
      <w:tr w:rsidR="00015B8F" w:rsidRPr="00B169DF" w14:paraId="30AA7A12" w14:textId="77777777" w:rsidTr="008D2022"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8D202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bCs/>
                <w:szCs w:val="24"/>
              </w:rPr>
            </w:pPr>
            <w:r w:rsidRPr="008D2022">
              <w:rPr>
                <w:rFonts w:ascii="Corbel" w:hAnsi="Corbel"/>
                <w:b/>
                <w:bCs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D2022">
              <w:rPr>
                <w:rFonts w:ascii="Corbel" w:hAnsi="Corbel"/>
                <w:b/>
                <w:bCs/>
                <w:szCs w:val="24"/>
              </w:rPr>
              <w:t>(</w:t>
            </w:r>
            <w:r w:rsidR="00363F78" w:rsidRPr="008D2022">
              <w:rPr>
                <w:rFonts w:ascii="Corbel" w:hAnsi="Corbel"/>
                <w:b/>
                <w:bCs/>
                <w:szCs w:val="24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8D202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bCs/>
                <w:szCs w:val="24"/>
              </w:rPr>
            </w:pPr>
            <w:proofErr w:type="spellStart"/>
            <w:r w:rsidRPr="008D2022">
              <w:rPr>
                <w:rFonts w:ascii="Corbel" w:hAnsi="Corbel"/>
                <w:b/>
                <w:bCs/>
                <w:szCs w:val="24"/>
              </w:rPr>
              <w:t>Wykł</w:t>
            </w:r>
            <w:proofErr w:type="spellEnd"/>
            <w:r w:rsidRPr="008D2022">
              <w:rPr>
                <w:rFonts w:ascii="Corbel" w:hAnsi="Corbel"/>
                <w:b/>
                <w:bCs/>
                <w:szCs w:val="24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E607E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607E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8D2022">
        <w:trPr>
          <w:trHeight w:val="453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5EE75F33" w:rsidR="00015B8F" w:rsidRPr="00B169DF" w:rsidRDefault="008D20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3496E798" w:rsidR="00015B8F" w:rsidRPr="00B169DF" w:rsidRDefault="008D20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0BCFC650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779C5FD4" w:rsidR="00015B8F" w:rsidRPr="00B169DF" w:rsidRDefault="008D20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74D859A" w14:textId="77777777" w:rsidR="00923D7D" w:rsidRPr="00B169DF" w:rsidRDefault="00923D7D" w:rsidP="008D202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3BABD49B" w:rsidR="0085747A" w:rsidRPr="00B169DF" w:rsidRDefault="0086538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865388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8C805D2" w14:textId="0E00053F" w:rsidR="0085747A" w:rsidRPr="00B169DF" w:rsidRDefault="0085747A" w:rsidP="008D2022">
      <w:pPr>
        <w:pStyle w:val="Punktygwne"/>
        <w:spacing w:before="0" w:after="0"/>
        <w:ind w:left="709"/>
        <w:jc w:val="both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  <w:r w:rsidR="008D2022">
        <w:rPr>
          <w:rFonts w:ascii="Corbel" w:hAnsi="Corbel"/>
          <w:b w:val="0"/>
          <w:smallCaps w:val="0"/>
          <w:szCs w:val="24"/>
        </w:rPr>
        <w:t xml:space="preserve">– tylko </w:t>
      </w:r>
      <w:r w:rsidR="008D2022">
        <w:rPr>
          <w:rFonts w:ascii="Corbel" w:hAnsi="Corbel"/>
          <w:b w:val="0"/>
          <w:smallCaps w:val="0"/>
          <w:szCs w:val="24"/>
        </w:rPr>
        <w:br/>
        <w:t>w przypadkach wystąpienia np. zagrożenia epidemiologicznego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08551550" w:rsidR="00E22FBC" w:rsidRPr="00B169DF" w:rsidRDefault="00E22FBC" w:rsidP="45E9BF5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5E9BF56">
        <w:rPr>
          <w:rFonts w:ascii="Corbel" w:hAnsi="Corbel"/>
          <w:smallCaps w:val="0"/>
        </w:rPr>
        <w:t xml:space="preserve">1.3 </w:t>
      </w:r>
      <w:r>
        <w:tab/>
      </w:r>
      <w:r w:rsidRPr="45E9BF56">
        <w:rPr>
          <w:rFonts w:ascii="Corbel" w:hAnsi="Corbel"/>
          <w:smallCaps w:val="0"/>
        </w:rPr>
        <w:t>For</w:t>
      </w:r>
      <w:r w:rsidR="00445970" w:rsidRPr="45E9BF56">
        <w:rPr>
          <w:rFonts w:ascii="Corbel" w:hAnsi="Corbel"/>
          <w:smallCaps w:val="0"/>
        </w:rPr>
        <w:t xml:space="preserve">ma zaliczenia przedmiotu </w:t>
      </w:r>
      <w:r w:rsidRPr="45E9BF56">
        <w:rPr>
          <w:rFonts w:ascii="Corbel" w:hAnsi="Corbel"/>
          <w:smallCaps w:val="0"/>
        </w:rPr>
        <w:t xml:space="preserve">(z toku) </w:t>
      </w:r>
      <w:r w:rsidRPr="45E9BF56">
        <w:rPr>
          <w:rFonts w:ascii="Corbel" w:hAnsi="Corbel"/>
          <w:b w:val="0"/>
          <w:smallCaps w:val="0"/>
        </w:rPr>
        <w:t>(egzamin, zaliczenie z oceną, zaliczenie bez oceny)</w:t>
      </w:r>
    </w:p>
    <w:p w14:paraId="4E906DE4" w14:textId="77777777" w:rsidR="00451745" w:rsidRDefault="00451745" w:rsidP="00E607E8">
      <w:pPr>
        <w:pStyle w:val="Punktygwne"/>
        <w:tabs>
          <w:tab w:val="left" w:pos="709"/>
        </w:tabs>
        <w:spacing w:before="0" w:after="0"/>
        <w:ind w:left="709" w:hanging="425"/>
        <w:jc w:val="both"/>
        <w:rPr>
          <w:rFonts w:ascii="Corbel" w:hAnsi="Corbel"/>
          <w:smallCaps w:val="0"/>
          <w:szCs w:val="24"/>
        </w:rPr>
      </w:pPr>
    </w:p>
    <w:p w14:paraId="1041826E" w14:textId="4B6075B5" w:rsidR="009C54AE" w:rsidRPr="00865388" w:rsidRDefault="00865388" w:rsidP="00E607E8">
      <w:pPr>
        <w:pStyle w:val="Punktygwne"/>
        <w:tabs>
          <w:tab w:val="left" w:pos="709"/>
        </w:tabs>
        <w:spacing w:before="0" w:after="0"/>
        <w:ind w:left="709" w:hanging="425"/>
        <w:jc w:val="both"/>
        <w:rPr>
          <w:rFonts w:ascii="Corbel" w:hAnsi="Corbel"/>
          <w:b w:val="0"/>
          <w:bCs/>
          <w:smallCaps w:val="0"/>
          <w:szCs w:val="24"/>
        </w:rPr>
      </w:pPr>
      <w:r w:rsidRPr="00F62CDE">
        <w:rPr>
          <w:rFonts w:ascii="Corbel" w:hAnsi="Corbel"/>
          <w:smallCaps w:val="0"/>
          <w:szCs w:val="24"/>
        </w:rPr>
        <w:t>Wykłady –</w:t>
      </w:r>
      <w:r w:rsidRPr="00F62CDE">
        <w:rPr>
          <w:rFonts w:ascii="Corbel" w:hAnsi="Corbel"/>
          <w:b w:val="0"/>
          <w:bCs/>
          <w:smallCaps w:val="0"/>
          <w:szCs w:val="24"/>
        </w:rPr>
        <w:t xml:space="preserve"> egzamin 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0B1DEE30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164760FD" w14:textId="77777777" w:rsidR="00451745" w:rsidRPr="00B169DF" w:rsidRDefault="00451745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3D105661" w:rsidR="0085747A" w:rsidRPr="00B169DF" w:rsidRDefault="0086538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62C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historii na poziomie wymaganym na egzaminie maturalnym.</w:t>
            </w:r>
          </w:p>
        </w:tc>
      </w:tr>
    </w:tbl>
    <w:p w14:paraId="507D83F8" w14:textId="77777777" w:rsidR="00E607E8" w:rsidRPr="00B169DF" w:rsidRDefault="00E607E8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15D4B0C7" w:rsidR="0085747A" w:rsidRPr="00B169DF" w:rsidRDefault="00451745" w:rsidP="45E9BF56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71620A" w:rsidRPr="45E9BF56">
        <w:rPr>
          <w:rFonts w:ascii="Corbel" w:hAnsi="Corbel"/>
        </w:rPr>
        <w:lastRenderedPageBreak/>
        <w:t>3.</w:t>
      </w:r>
      <w:r w:rsidR="0085747A" w:rsidRPr="45E9BF56">
        <w:rPr>
          <w:rFonts w:ascii="Corbel" w:hAnsi="Corbel"/>
        </w:rPr>
        <w:t xml:space="preserve"> </w:t>
      </w:r>
      <w:r w:rsidR="00A84C85" w:rsidRPr="45E9BF56">
        <w:rPr>
          <w:rFonts w:ascii="Corbel" w:hAnsi="Corbel"/>
        </w:rPr>
        <w:t>cele, efekty uczenia się</w:t>
      </w:r>
      <w:r w:rsidR="0085747A" w:rsidRPr="45E9BF56">
        <w:rPr>
          <w:rFonts w:ascii="Corbel" w:hAnsi="Corbel"/>
        </w:rPr>
        <w:t>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65388" w:rsidRPr="00B169DF" w14:paraId="3370B0D4" w14:textId="77777777" w:rsidTr="00865388">
        <w:tc>
          <w:tcPr>
            <w:tcW w:w="845" w:type="dxa"/>
            <w:vAlign w:val="center"/>
          </w:tcPr>
          <w:p w14:paraId="14E4A467" w14:textId="77777777" w:rsidR="00865388" w:rsidRPr="00B169DF" w:rsidRDefault="00865388" w:rsidP="000A560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2283C030" w14:textId="15A6926C" w:rsidR="00865388" w:rsidRPr="00B169DF" w:rsidRDefault="00865388" w:rsidP="000A5609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A08DC">
              <w:rPr>
                <w:rFonts w:ascii="Corbel" w:hAnsi="Corbel"/>
                <w:b w:val="0"/>
                <w:sz w:val="24"/>
                <w:szCs w:val="24"/>
              </w:rPr>
              <w:t>Zdobycie i ugruntowanie wiedzy dotyczącej ewolucji administracji w Polsce, wybranych krajach Bliskiego Wschodu, Europy oraz w Stanach Zjednoczonych od czasów starożytnych do XX w., jak również odnoszącej się do kluczowych pojęć, instytucji oraz źródeł z zakresu prawa konstytucyjnego i administracyjnego.</w:t>
            </w:r>
          </w:p>
        </w:tc>
      </w:tr>
      <w:tr w:rsidR="00865388" w:rsidRPr="00B169DF" w14:paraId="497B1469" w14:textId="77777777" w:rsidTr="00865388">
        <w:tc>
          <w:tcPr>
            <w:tcW w:w="845" w:type="dxa"/>
            <w:vAlign w:val="center"/>
          </w:tcPr>
          <w:p w14:paraId="053C821F" w14:textId="1358CF77" w:rsidR="00865388" w:rsidRPr="00B169DF" w:rsidRDefault="00865388" w:rsidP="000A5609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7D588F36" w14:textId="0F0F5236" w:rsidR="00865388" w:rsidRPr="00B169DF" w:rsidRDefault="00865388" w:rsidP="000A5609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147A0">
              <w:rPr>
                <w:rFonts w:ascii="Corbel" w:hAnsi="Corbel"/>
                <w:b w:val="0"/>
                <w:sz w:val="24"/>
                <w:szCs w:val="24"/>
              </w:rPr>
              <w:t>Wykorzystanie wspomnianej wiedzy jako narzędzia pozwalającego na dokonanie samodzielnej analizy i formułowania wniosków w odniesieniu do różnorodnych systemów administracji funkcjonujących w przeszłości i aktualnie, ze szczególnym uwzględnieniem Polski.</w:t>
            </w:r>
          </w:p>
        </w:tc>
      </w:tr>
      <w:tr w:rsidR="00865388" w:rsidRPr="00B169DF" w14:paraId="3D8D058C" w14:textId="77777777" w:rsidTr="00865388">
        <w:tc>
          <w:tcPr>
            <w:tcW w:w="845" w:type="dxa"/>
            <w:vAlign w:val="center"/>
          </w:tcPr>
          <w:p w14:paraId="11CADB7C" w14:textId="311973A0" w:rsidR="00865388" w:rsidRPr="00B169DF" w:rsidRDefault="00865388" w:rsidP="000A560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2E52E7A2" w14:textId="557114D3" w:rsidR="00865388" w:rsidRPr="00B169DF" w:rsidRDefault="00865388" w:rsidP="000A5609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7779A">
              <w:rPr>
                <w:rFonts w:ascii="Corbel" w:hAnsi="Corbel"/>
                <w:b w:val="0"/>
                <w:sz w:val="24"/>
                <w:szCs w:val="24"/>
              </w:rPr>
              <w:t>Umiejętność przewidywania kierunku zmian we współczesnych systemach administracyjnych.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0A247B73" w14:textId="77777777" w:rsidR="00F05A2A" w:rsidRPr="009C54AE" w:rsidRDefault="00F05A2A" w:rsidP="00F05A2A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6067"/>
        <w:gridCol w:w="1865"/>
      </w:tblGrid>
      <w:tr w:rsidR="00F05A2A" w:rsidRPr="009C54AE" w14:paraId="4A75F199" w14:textId="77777777" w:rsidTr="008D0794">
        <w:tc>
          <w:tcPr>
            <w:tcW w:w="1588" w:type="dxa"/>
            <w:vAlign w:val="center"/>
          </w:tcPr>
          <w:p w14:paraId="34A0AC91" w14:textId="77777777" w:rsidR="00F05A2A" w:rsidRPr="009C54AE" w:rsidRDefault="00F05A2A" w:rsidP="008D079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67" w:type="dxa"/>
            <w:vAlign w:val="center"/>
          </w:tcPr>
          <w:p w14:paraId="1308FC96" w14:textId="77777777" w:rsidR="00F05A2A" w:rsidRPr="00656AED" w:rsidRDefault="00F05A2A" w:rsidP="008D079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 w:rsidRPr="00656AED">
              <w:rPr>
                <w:rFonts w:ascii="Corbel" w:hAnsi="Corbel"/>
                <w:bCs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5ACECC06" w14:textId="77777777" w:rsidR="00F05A2A" w:rsidRPr="00656AED" w:rsidRDefault="00F05A2A" w:rsidP="008D079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656AED">
              <w:rPr>
                <w:rFonts w:ascii="Corbel" w:hAnsi="Corbel"/>
                <w:bCs/>
                <w:smallCaps w:val="0"/>
                <w:szCs w:val="24"/>
              </w:rPr>
              <w:t xml:space="preserve">Odniesienie do efektów  kierunkowych </w:t>
            </w:r>
            <w:r w:rsidRPr="00656AED">
              <w:rPr>
                <w:rStyle w:val="Odwoanieprzypisudolnego"/>
                <w:rFonts w:ascii="Corbel" w:hAnsi="Corbel"/>
                <w:bCs/>
                <w:smallCaps w:val="0"/>
                <w:szCs w:val="24"/>
              </w:rPr>
              <w:footnoteReference w:id="1"/>
            </w:r>
          </w:p>
        </w:tc>
      </w:tr>
      <w:tr w:rsidR="00F05A2A" w:rsidRPr="009C54AE" w14:paraId="46253C0D" w14:textId="77777777" w:rsidTr="008D0794">
        <w:tc>
          <w:tcPr>
            <w:tcW w:w="1588" w:type="dxa"/>
          </w:tcPr>
          <w:p w14:paraId="29C2583E" w14:textId="77777777" w:rsidR="00F05A2A" w:rsidRPr="009C54AE" w:rsidRDefault="00F05A2A" w:rsidP="008D07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67" w:type="dxa"/>
          </w:tcPr>
          <w:p w14:paraId="1FC01E50" w14:textId="77777777" w:rsidR="00F05A2A" w:rsidRPr="009C54AE" w:rsidRDefault="00F05A2A" w:rsidP="008D079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P</w:t>
            </w:r>
            <w:r w:rsidRPr="003147A0">
              <w:rPr>
                <w:rFonts w:ascii="Corbel" w:eastAsia="Times New Roman" w:hAnsi="Corbel"/>
                <w:b w:val="0"/>
                <w:smallCaps w:val="0"/>
                <w:lang w:eastAsia="pl-PL"/>
              </w:rPr>
              <w:t xml:space="preserve">otrafi zdefiniować typy i formy ustroju państwowego panujące  w Polsce, w Europie oraz Stanach Zjednoczonych  od czasów średniowiecznych do </w:t>
            </w: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 xml:space="preserve">XX w., wymienić ich kluczowe </w:t>
            </w:r>
            <w:r w:rsidRPr="003147A0">
              <w:rPr>
                <w:rFonts w:ascii="Corbel" w:eastAsia="Times New Roman" w:hAnsi="Corbel"/>
                <w:b w:val="0"/>
                <w:smallCaps w:val="0"/>
                <w:lang w:eastAsia="pl-PL"/>
              </w:rPr>
              <w:t xml:space="preserve">cechy oraz zakres chronologiczny, </w:t>
            </w: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posługując się odpowiednią terminologią nauk prawnoadministracyjnych.</w:t>
            </w:r>
          </w:p>
        </w:tc>
        <w:tc>
          <w:tcPr>
            <w:tcW w:w="1865" w:type="dxa"/>
          </w:tcPr>
          <w:p w14:paraId="2857AA19" w14:textId="77777777" w:rsidR="00F05A2A" w:rsidRPr="009C54AE" w:rsidRDefault="00F05A2A" w:rsidP="008D079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Pr="003F3D6C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F05A2A" w:rsidRPr="009C54AE" w14:paraId="350DE158" w14:textId="77777777" w:rsidTr="008D0794">
        <w:tc>
          <w:tcPr>
            <w:tcW w:w="1588" w:type="dxa"/>
          </w:tcPr>
          <w:p w14:paraId="1D7D96B1" w14:textId="77777777" w:rsidR="00F05A2A" w:rsidRPr="009C54AE" w:rsidRDefault="00F05A2A" w:rsidP="008D07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67" w:type="dxa"/>
          </w:tcPr>
          <w:p w14:paraId="760AC137" w14:textId="77777777" w:rsidR="00F05A2A" w:rsidRPr="009C54AE" w:rsidRDefault="00F05A2A" w:rsidP="008D079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>otrafi wymienić podstawowe źródła prawa regulujące zagadnienia struktur i form funkcjonowan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ia administracji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w analizowanym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 okresie, przedstawić ich ogólną charakterystykę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Zna instytucje prawnoadministracyjne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i ich ewolucje.</w:t>
            </w:r>
          </w:p>
        </w:tc>
        <w:tc>
          <w:tcPr>
            <w:tcW w:w="1865" w:type="dxa"/>
          </w:tcPr>
          <w:p w14:paraId="15A34EAC" w14:textId="77777777" w:rsidR="00F05A2A" w:rsidRPr="009C54AE" w:rsidRDefault="00F05A2A" w:rsidP="008D079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F05A2A" w:rsidRPr="009C54AE" w14:paraId="340CAB4F" w14:textId="77777777" w:rsidTr="008D0794">
        <w:tc>
          <w:tcPr>
            <w:tcW w:w="1588" w:type="dxa"/>
          </w:tcPr>
          <w:p w14:paraId="708AC408" w14:textId="77777777" w:rsidR="00F05A2A" w:rsidRPr="009C54AE" w:rsidRDefault="00F05A2A" w:rsidP="008D07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67" w:type="dxa"/>
          </w:tcPr>
          <w:p w14:paraId="168F69A9" w14:textId="77777777" w:rsidR="00F05A2A" w:rsidRDefault="00F05A2A" w:rsidP="008D079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osiada wiedzę na temat podstawowych zasad procedury administracyjnej obowiązującej na ziemiach polskich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>i w niektórych krajach europejskich od XIX do XX w.;  potrafi określić podstawowe kierunki rozwoju poszczególnych  działów administracji w okresie od V do XX w. na kontynencie  europejskim, ze szczególnym uwzględnieniem ziem polskich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16D52A86" w14:textId="77777777" w:rsidR="00F05A2A" w:rsidRDefault="00F05A2A" w:rsidP="008D07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Pr="003F3D6C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  <w:p w14:paraId="0ACD1E04" w14:textId="77777777" w:rsidR="00F05A2A" w:rsidRPr="003147A0" w:rsidRDefault="00F05A2A" w:rsidP="008D07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  <w:p w14:paraId="7A052FEE" w14:textId="77777777" w:rsidR="00F05A2A" w:rsidRDefault="00F05A2A" w:rsidP="008D07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05A2A" w:rsidRPr="009C54AE" w14:paraId="67F50F7D" w14:textId="77777777" w:rsidTr="008D0794">
        <w:tc>
          <w:tcPr>
            <w:tcW w:w="1588" w:type="dxa"/>
          </w:tcPr>
          <w:p w14:paraId="6514B443" w14:textId="77777777" w:rsidR="00F05A2A" w:rsidRDefault="00F05A2A" w:rsidP="008D07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67" w:type="dxa"/>
          </w:tcPr>
          <w:p w14:paraId="665461E1" w14:textId="77777777" w:rsidR="00F05A2A" w:rsidRPr="009C54AE" w:rsidRDefault="00F05A2A" w:rsidP="008D079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>otrafi wymienić charakterystyczne dla poszczególnych typów i form ustrojowych instytucje odnoszące się do zagadnień funkcjonowania administracji, a takż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oceniać 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wpływ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rozwoju cywilizacyjnego 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na kształtowanie się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nauk administracyjnych i 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>poszczególnych modeli administracji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4E3BD206" w14:textId="77777777" w:rsidR="00F05A2A" w:rsidRPr="009C54AE" w:rsidRDefault="00F05A2A" w:rsidP="008D07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Pr="00823121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F05A2A" w:rsidRPr="009C54AE" w14:paraId="4820FBCE" w14:textId="77777777" w:rsidTr="008D0794">
        <w:tc>
          <w:tcPr>
            <w:tcW w:w="1588" w:type="dxa"/>
          </w:tcPr>
          <w:p w14:paraId="3F600A0C" w14:textId="77777777" w:rsidR="00F05A2A" w:rsidRDefault="00F05A2A" w:rsidP="008D07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67" w:type="dxa"/>
          </w:tcPr>
          <w:p w14:paraId="626E4DD1" w14:textId="77777777" w:rsidR="00F05A2A" w:rsidRPr="009C54AE" w:rsidRDefault="00F05A2A" w:rsidP="008D079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otrafi prawidłowo posługiwać się pojęciami z zakresu funkcjonowania administracji i językiem urzędowym wykorzystując je m.in. do opisu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interpretacji 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procesów 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ewolucji struktur oraz funkcjonowania administracji zach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odzących w analizowanym okresie.</w:t>
            </w:r>
          </w:p>
        </w:tc>
        <w:tc>
          <w:tcPr>
            <w:tcW w:w="1865" w:type="dxa"/>
          </w:tcPr>
          <w:p w14:paraId="3CAC3480" w14:textId="77777777" w:rsidR="00F05A2A" w:rsidRDefault="00F05A2A" w:rsidP="008D07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</w:t>
            </w:r>
            <w:r w:rsidRPr="00823121">
              <w:rPr>
                <w:rFonts w:ascii="Corbel" w:hAnsi="Corbel"/>
                <w:b w:val="0"/>
                <w:smallCaps w:val="0"/>
                <w:szCs w:val="24"/>
              </w:rPr>
              <w:t>U01</w:t>
            </w:r>
          </w:p>
          <w:p w14:paraId="3566E9B8" w14:textId="77777777" w:rsidR="00F05A2A" w:rsidRPr="009C54AE" w:rsidRDefault="00F05A2A" w:rsidP="008D07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823121">
              <w:rPr>
                <w:rFonts w:ascii="Corbel" w:hAnsi="Corbel"/>
                <w:b w:val="0"/>
                <w:smallCaps w:val="0"/>
                <w:szCs w:val="24"/>
              </w:rPr>
              <w:t>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F05A2A" w:rsidRPr="009C54AE" w14:paraId="375B7FD3" w14:textId="77777777" w:rsidTr="008D0794">
        <w:tc>
          <w:tcPr>
            <w:tcW w:w="1588" w:type="dxa"/>
          </w:tcPr>
          <w:p w14:paraId="3468DE03" w14:textId="77777777" w:rsidR="00F05A2A" w:rsidRDefault="00F05A2A" w:rsidP="008D07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67" w:type="dxa"/>
          </w:tcPr>
          <w:p w14:paraId="3619DA34" w14:textId="77777777" w:rsidR="00F05A2A" w:rsidRPr="009C54AE" w:rsidRDefault="00F05A2A" w:rsidP="008D079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>otrafi samodzielnie opracowywać dłuższe wypowiedzi ustne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przygotowywać prace pisemne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 dotyczące zagadnień związanych z funkcjonowaniem i ewolucją administracji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(z wykorzystaniem różnych źródeł) 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oraz prezentować efekty swojej pracy grupie.  </w:t>
            </w:r>
          </w:p>
        </w:tc>
        <w:tc>
          <w:tcPr>
            <w:tcW w:w="1865" w:type="dxa"/>
          </w:tcPr>
          <w:p w14:paraId="18D4D0D0" w14:textId="77777777" w:rsidR="00F05A2A" w:rsidRPr="009C54AE" w:rsidRDefault="00F05A2A" w:rsidP="008D07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823121">
              <w:rPr>
                <w:rFonts w:ascii="Corbel" w:hAnsi="Corbel"/>
                <w:b w:val="0"/>
                <w:smallCaps w:val="0"/>
                <w:szCs w:val="24"/>
              </w:rPr>
              <w:t>U07</w:t>
            </w:r>
          </w:p>
        </w:tc>
      </w:tr>
      <w:tr w:rsidR="00F05A2A" w:rsidRPr="009C54AE" w14:paraId="3EA36E84" w14:textId="77777777" w:rsidTr="008D0794">
        <w:tc>
          <w:tcPr>
            <w:tcW w:w="1588" w:type="dxa"/>
          </w:tcPr>
          <w:p w14:paraId="4C438756" w14:textId="77777777" w:rsidR="00F05A2A" w:rsidRDefault="00F05A2A" w:rsidP="008D07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67" w:type="dxa"/>
          </w:tcPr>
          <w:p w14:paraId="55ABC53C" w14:textId="297CD665" w:rsidR="00F05A2A" w:rsidRPr="009C54AE" w:rsidRDefault="00F05A2A" w:rsidP="008D079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otrafi określić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poziom swojej wiedzy i rozumie 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priorytety </w:t>
            </w:r>
            <w:r w:rsidR="00BE414E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w ramach obowiązującego zakresu wiedzy, które byłyby pomocne do najbardziej efektywnego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przygotowania się do ćwiczeń i egzaminu oraz podnoszenia rozwoju, w drodze samokształcenia.</w:t>
            </w:r>
          </w:p>
        </w:tc>
        <w:tc>
          <w:tcPr>
            <w:tcW w:w="1865" w:type="dxa"/>
          </w:tcPr>
          <w:p w14:paraId="39BA6437" w14:textId="77777777" w:rsidR="00F05A2A" w:rsidRPr="009C54AE" w:rsidRDefault="00F05A2A" w:rsidP="008D07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823121">
              <w:rPr>
                <w:rFonts w:ascii="Corbel" w:hAnsi="Corbel"/>
                <w:b w:val="0"/>
                <w:smallCaps w:val="0"/>
                <w:szCs w:val="24"/>
              </w:rPr>
              <w:t>U09</w:t>
            </w:r>
          </w:p>
        </w:tc>
      </w:tr>
      <w:tr w:rsidR="00F05A2A" w:rsidRPr="009C54AE" w14:paraId="26F2670D" w14:textId="77777777" w:rsidTr="008D0794">
        <w:tc>
          <w:tcPr>
            <w:tcW w:w="1588" w:type="dxa"/>
          </w:tcPr>
          <w:p w14:paraId="1ED3A44F" w14:textId="77777777" w:rsidR="00F05A2A" w:rsidRDefault="00F05A2A" w:rsidP="008D07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67" w:type="dxa"/>
          </w:tcPr>
          <w:p w14:paraId="385322D2" w14:textId="40AC6525" w:rsidR="00F05A2A" w:rsidRPr="009C54AE" w:rsidRDefault="00F05A2A" w:rsidP="008D079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Potrafi samodzielnie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prawidłowo posługiwać się wiedzą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i inte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>rpretować działalność organów administracji publicznej w danym okresie histor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ycznym oraz rozumie problemy związane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 z wykonywaniem funkcji państwowej.</w:t>
            </w:r>
          </w:p>
        </w:tc>
        <w:tc>
          <w:tcPr>
            <w:tcW w:w="1865" w:type="dxa"/>
          </w:tcPr>
          <w:p w14:paraId="686BAE00" w14:textId="77777777" w:rsidR="00F05A2A" w:rsidRPr="003147A0" w:rsidRDefault="00F05A2A" w:rsidP="008D07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05FF1C6E" w14:textId="77777777" w:rsidR="00F05A2A" w:rsidRPr="009C54AE" w:rsidRDefault="00F05A2A" w:rsidP="008D07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05A2A" w:rsidRPr="009C54AE" w14:paraId="52EB5E31" w14:textId="77777777" w:rsidTr="008D0794">
        <w:tc>
          <w:tcPr>
            <w:tcW w:w="1588" w:type="dxa"/>
          </w:tcPr>
          <w:p w14:paraId="3C683550" w14:textId="77777777" w:rsidR="00F05A2A" w:rsidRDefault="00F05A2A" w:rsidP="008D07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67" w:type="dxa"/>
          </w:tcPr>
          <w:p w14:paraId="04D224DE" w14:textId="77777777" w:rsidR="00F05A2A" w:rsidRPr="009C54AE" w:rsidRDefault="00F05A2A" w:rsidP="008D079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otrafi samodzielnie uzupełniać i poszerzać posiadany zakres wiedzy z dodatkowych źródeł wykazując aktywność w wykonywanych przez siebie zadaniach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angażując się w działania grupy.</w:t>
            </w:r>
          </w:p>
        </w:tc>
        <w:tc>
          <w:tcPr>
            <w:tcW w:w="1865" w:type="dxa"/>
          </w:tcPr>
          <w:p w14:paraId="0CDD1438" w14:textId="77777777" w:rsidR="00F05A2A" w:rsidRDefault="00F05A2A" w:rsidP="008D07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185D6B55" w14:textId="77777777" w:rsidR="00F05A2A" w:rsidRPr="009C54AE" w:rsidRDefault="00F05A2A" w:rsidP="008D07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F05A2A" w:rsidRPr="009C54AE" w14:paraId="40A44834" w14:textId="77777777" w:rsidTr="008D0794">
        <w:tc>
          <w:tcPr>
            <w:tcW w:w="1588" w:type="dxa"/>
          </w:tcPr>
          <w:p w14:paraId="2A894E20" w14:textId="77777777" w:rsidR="00F05A2A" w:rsidRDefault="00F05A2A" w:rsidP="008D07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67" w:type="dxa"/>
          </w:tcPr>
          <w:p w14:paraId="7086F0AC" w14:textId="30B124E5" w:rsidR="00F05A2A" w:rsidRPr="009C54AE" w:rsidRDefault="00F05A2A" w:rsidP="008D079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krytycznie podchodzić do posiadanej wiedzy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i odbieranych treści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 prezentując włas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ne, dobrze umotywowane poglądy i analizę problemu.</w:t>
            </w:r>
          </w:p>
        </w:tc>
        <w:tc>
          <w:tcPr>
            <w:tcW w:w="1865" w:type="dxa"/>
          </w:tcPr>
          <w:p w14:paraId="03CBE887" w14:textId="77777777" w:rsidR="00F05A2A" w:rsidRPr="009C54AE" w:rsidRDefault="00F05A2A" w:rsidP="008D07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Pr="00420105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</w:tbl>
    <w:p w14:paraId="586E3CC1" w14:textId="77777777" w:rsidR="00865388" w:rsidRPr="009C54AE" w:rsidRDefault="00865388" w:rsidP="00865388">
      <w:pPr>
        <w:spacing w:after="0" w:line="240" w:lineRule="auto"/>
        <w:rPr>
          <w:rFonts w:ascii="Corbel" w:hAnsi="Corbel"/>
          <w:sz w:val="24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10AA5655" w14:textId="7FFF7903" w:rsidR="00BF1C5D" w:rsidRDefault="0085747A" w:rsidP="00BF1C5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656AED">
        <w:rPr>
          <w:rFonts w:ascii="Corbel" w:hAnsi="Corbel"/>
          <w:b/>
          <w:bCs/>
          <w:sz w:val="24"/>
          <w:szCs w:val="24"/>
        </w:rPr>
        <w:t xml:space="preserve">Problematyka wykładu </w:t>
      </w:r>
    </w:p>
    <w:p w14:paraId="4EB0512C" w14:textId="77777777" w:rsidR="00BF1C5D" w:rsidRPr="00BF1C5D" w:rsidRDefault="00BF1C5D" w:rsidP="00BF1C5D">
      <w:pPr>
        <w:pStyle w:val="Akapitzlist"/>
        <w:spacing w:after="120" w:line="240" w:lineRule="auto"/>
        <w:ind w:left="1080"/>
        <w:jc w:val="both"/>
        <w:rPr>
          <w:rFonts w:ascii="Corbel" w:hAnsi="Corbel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F1C5D" w:rsidRPr="009C54AE" w14:paraId="3C309F5A" w14:textId="77777777" w:rsidTr="008D0794">
        <w:tc>
          <w:tcPr>
            <w:tcW w:w="9520" w:type="dxa"/>
          </w:tcPr>
          <w:p w14:paraId="71BEB4F2" w14:textId="77777777" w:rsidR="00BF1C5D" w:rsidRPr="00656AED" w:rsidRDefault="00BF1C5D" w:rsidP="008D079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656AED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BF1C5D" w:rsidRPr="009C54AE" w14:paraId="22600CF7" w14:textId="77777777" w:rsidTr="008D0794">
        <w:tc>
          <w:tcPr>
            <w:tcW w:w="9520" w:type="dxa"/>
          </w:tcPr>
          <w:p w14:paraId="305E07DA" w14:textId="77777777" w:rsidR="00BF1C5D" w:rsidRPr="00BF1C5D" w:rsidRDefault="00BF1C5D" w:rsidP="00BF1C5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F1C5D">
              <w:rPr>
                <w:rFonts w:ascii="Corbel" w:hAnsi="Corbel"/>
                <w:sz w:val="24"/>
                <w:szCs w:val="24"/>
              </w:rPr>
              <w:t xml:space="preserve">Typy i formy państwa. </w:t>
            </w:r>
            <w:r w:rsidRPr="00BF1C5D">
              <w:rPr>
                <w:rFonts w:ascii="Corbel" w:hAnsi="Corbel"/>
                <w:iCs/>
                <w:sz w:val="24"/>
                <w:szCs w:val="24"/>
              </w:rPr>
              <w:t xml:space="preserve">Modele administracji w starożytnym Egipcie, Mezopotamii, Sparcie </w:t>
            </w:r>
            <w:r w:rsidRPr="00BF1C5D">
              <w:rPr>
                <w:rFonts w:ascii="Corbel" w:hAnsi="Corbel"/>
                <w:iCs/>
                <w:sz w:val="24"/>
                <w:szCs w:val="24"/>
              </w:rPr>
              <w:br/>
              <w:t>i Atenach oraz w starożytnym Rzymie.</w:t>
            </w:r>
          </w:p>
        </w:tc>
      </w:tr>
      <w:tr w:rsidR="00BF1C5D" w:rsidRPr="009C54AE" w14:paraId="3987D36C" w14:textId="77777777" w:rsidTr="008D0794">
        <w:tc>
          <w:tcPr>
            <w:tcW w:w="9520" w:type="dxa"/>
          </w:tcPr>
          <w:p w14:paraId="59DE203E" w14:textId="77777777" w:rsidR="00BF1C5D" w:rsidRPr="00BF1C5D" w:rsidRDefault="00BF1C5D" w:rsidP="00BF1C5D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BF1C5D">
              <w:rPr>
                <w:rFonts w:ascii="Corbel" w:hAnsi="Corbel"/>
                <w:sz w:val="24"/>
                <w:szCs w:val="24"/>
              </w:rPr>
              <w:t>Podstawowe zasady ustrojowe monarchii patrymonialnej, forma zarządu w państwie frankońskim. Zasady podziału terytorialnego w Europie, urzędy centralne i lokalne doby monarchii patrymonialnej w Europie.</w:t>
            </w:r>
          </w:p>
        </w:tc>
      </w:tr>
      <w:tr w:rsidR="00BF1C5D" w:rsidRPr="009C54AE" w14:paraId="251286EB" w14:textId="77777777" w:rsidTr="008D0794">
        <w:tc>
          <w:tcPr>
            <w:tcW w:w="9520" w:type="dxa"/>
          </w:tcPr>
          <w:p w14:paraId="2AC6BB77" w14:textId="77777777" w:rsidR="00BF1C5D" w:rsidRPr="00BF1C5D" w:rsidRDefault="00BF1C5D" w:rsidP="00BF1C5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F1C5D">
              <w:rPr>
                <w:rFonts w:ascii="Corbel" w:hAnsi="Corbel"/>
                <w:sz w:val="24"/>
                <w:szCs w:val="24"/>
              </w:rPr>
              <w:t>Zasady podziału terytorialnego w Polsce, polskie urzędy centralne i lokalne doby monarchii patrymonialnej.</w:t>
            </w:r>
          </w:p>
        </w:tc>
      </w:tr>
      <w:tr w:rsidR="00BF1C5D" w:rsidRPr="009C54AE" w14:paraId="5E9622CA" w14:textId="77777777" w:rsidTr="008D0794">
        <w:tc>
          <w:tcPr>
            <w:tcW w:w="9520" w:type="dxa"/>
          </w:tcPr>
          <w:p w14:paraId="52CEB22C" w14:textId="77777777" w:rsidR="00BF1C5D" w:rsidRPr="00BF1C5D" w:rsidRDefault="00BF1C5D" w:rsidP="00BF1C5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F1C5D">
              <w:rPr>
                <w:rFonts w:ascii="Corbel" w:hAnsi="Corbel"/>
                <w:sz w:val="24"/>
                <w:szCs w:val="24"/>
              </w:rPr>
              <w:t xml:space="preserve">Podstawowe zasady ustrojowe monarchii stanowej, ewolucja polskich urzędów centralnych </w:t>
            </w:r>
            <w:r w:rsidRPr="00BF1C5D">
              <w:rPr>
                <w:rFonts w:ascii="Corbel" w:hAnsi="Corbel"/>
                <w:sz w:val="24"/>
                <w:szCs w:val="24"/>
              </w:rPr>
              <w:br/>
              <w:t>i lokalnych doby okresu stanowej, jak również wybrane przykłady specyficznych urzędów centralnych i lokalnych ww. okresu w Europie.</w:t>
            </w:r>
          </w:p>
        </w:tc>
      </w:tr>
      <w:tr w:rsidR="00BF1C5D" w:rsidRPr="009C54AE" w14:paraId="5D3CA45F" w14:textId="77777777" w:rsidTr="008D0794">
        <w:tc>
          <w:tcPr>
            <w:tcW w:w="9520" w:type="dxa"/>
          </w:tcPr>
          <w:p w14:paraId="40C1934C" w14:textId="77777777" w:rsidR="00BF1C5D" w:rsidRPr="00BF1C5D" w:rsidRDefault="00BF1C5D" w:rsidP="00BF1C5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F1C5D">
              <w:rPr>
                <w:rFonts w:ascii="Corbel" w:hAnsi="Corbel"/>
                <w:sz w:val="24"/>
                <w:szCs w:val="24"/>
              </w:rPr>
              <w:t>Podstawowe zasady ustrojowe Rzeczypospolitej Szlacheckiej i reformy ustrojowe w okresie początków monarchii konstytucyjnej. Ewolucja polskich urzędów centralnych i lokalnych doby Rzeczypospolitej Szlacheckiej.</w:t>
            </w:r>
          </w:p>
        </w:tc>
      </w:tr>
      <w:tr w:rsidR="00BF1C5D" w:rsidRPr="009C54AE" w14:paraId="52612846" w14:textId="77777777" w:rsidTr="008D0794">
        <w:tc>
          <w:tcPr>
            <w:tcW w:w="9520" w:type="dxa"/>
          </w:tcPr>
          <w:p w14:paraId="7A7AC193" w14:textId="77777777" w:rsidR="00BF1C5D" w:rsidRPr="00BF1C5D" w:rsidRDefault="00BF1C5D" w:rsidP="00BF1C5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F1C5D">
              <w:rPr>
                <w:rFonts w:ascii="Corbel" w:hAnsi="Corbel"/>
                <w:sz w:val="24"/>
                <w:szCs w:val="24"/>
              </w:rPr>
              <w:t xml:space="preserve">Podstawowe zasady ustrojowe oraz wybrane przykłady specyficznych urzędów centralnych </w:t>
            </w:r>
            <w:r w:rsidRPr="00BF1C5D">
              <w:rPr>
                <w:rFonts w:ascii="Corbel" w:hAnsi="Corbel"/>
                <w:sz w:val="24"/>
                <w:szCs w:val="24"/>
              </w:rPr>
              <w:br/>
              <w:t>i lokalnych doby absolutyzmu w Europie.</w:t>
            </w:r>
          </w:p>
        </w:tc>
      </w:tr>
      <w:tr w:rsidR="00BF1C5D" w:rsidRPr="009C54AE" w14:paraId="2E3FFE38" w14:textId="77777777" w:rsidTr="008D0794">
        <w:tc>
          <w:tcPr>
            <w:tcW w:w="9520" w:type="dxa"/>
          </w:tcPr>
          <w:p w14:paraId="7452F9A4" w14:textId="77777777" w:rsidR="00BF1C5D" w:rsidRPr="00BF1C5D" w:rsidRDefault="00BF1C5D" w:rsidP="00BF1C5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F1C5D">
              <w:rPr>
                <w:rFonts w:ascii="Corbel" w:hAnsi="Corbel"/>
                <w:sz w:val="24"/>
                <w:szCs w:val="24"/>
              </w:rPr>
              <w:t xml:space="preserve">Konstytucje Księstwa Warszawskiego i Królestwa Polskiego i ich wpływ na model administracji na ziemiach polskich. </w:t>
            </w:r>
          </w:p>
        </w:tc>
      </w:tr>
      <w:tr w:rsidR="00BF1C5D" w:rsidRPr="009C54AE" w14:paraId="250C8711" w14:textId="77777777" w:rsidTr="008D0794">
        <w:tc>
          <w:tcPr>
            <w:tcW w:w="9520" w:type="dxa"/>
          </w:tcPr>
          <w:p w14:paraId="680864B6" w14:textId="77777777" w:rsidR="00BF1C5D" w:rsidRPr="00BF1C5D" w:rsidRDefault="00BF1C5D" w:rsidP="00BF1C5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F1C5D">
              <w:rPr>
                <w:rFonts w:ascii="Corbel" w:hAnsi="Corbel"/>
                <w:sz w:val="24"/>
                <w:szCs w:val="24"/>
              </w:rPr>
              <w:t xml:space="preserve">Ustrój organów powstańczych w okresie powstania listopadowego, styczniowego </w:t>
            </w:r>
            <w:r w:rsidRPr="00BF1C5D">
              <w:rPr>
                <w:rFonts w:ascii="Corbel" w:hAnsi="Corbel"/>
                <w:sz w:val="24"/>
                <w:szCs w:val="24"/>
              </w:rPr>
              <w:br/>
              <w:t>i krakowskiego. Administracja w Wielkim Księstwie Poznańskim, Rzeczypospolitej Krakowskiej oraz Galicji doby autonomicznej.</w:t>
            </w:r>
          </w:p>
        </w:tc>
      </w:tr>
      <w:tr w:rsidR="00BF1C5D" w:rsidRPr="009C54AE" w14:paraId="4325F35B" w14:textId="77777777" w:rsidTr="008D0794">
        <w:tc>
          <w:tcPr>
            <w:tcW w:w="9520" w:type="dxa"/>
          </w:tcPr>
          <w:p w14:paraId="6CA64EB2" w14:textId="77777777" w:rsidR="00BF1C5D" w:rsidRPr="00BF1C5D" w:rsidRDefault="00BF1C5D" w:rsidP="00BF1C5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F1C5D">
              <w:rPr>
                <w:rFonts w:ascii="Corbel" w:hAnsi="Corbel"/>
                <w:sz w:val="24"/>
                <w:szCs w:val="24"/>
              </w:rPr>
              <w:t>Ewolucja urzędów administracji w Europie w XIX w.</w:t>
            </w:r>
          </w:p>
        </w:tc>
      </w:tr>
      <w:tr w:rsidR="00BF1C5D" w:rsidRPr="009C54AE" w14:paraId="6D7D13CF" w14:textId="77777777" w:rsidTr="008D0794">
        <w:tc>
          <w:tcPr>
            <w:tcW w:w="9520" w:type="dxa"/>
          </w:tcPr>
          <w:p w14:paraId="21F5CB18" w14:textId="77777777" w:rsidR="00BF1C5D" w:rsidRPr="00BF1C5D" w:rsidRDefault="00BF1C5D" w:rsidP="00BF1C5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F1C5D">
              <w:rPr>
                <w:rFonts w:ascii="Corbel" w:hAnsi="Corbel"/>
                <w:sz w:val="24"/>
                <w:szCs w:val="24"/>
              </w:rPr>
              <w:lastRenderedPageBreak/>
              <w:t>Konstytucje II Rzeczypospolitej, nowela sierpniowa i ich wpływ na ówczesną administrację. Administracja centralna i terytorialna. Samorząd terytorialny. Terytorialne odrębności administracyjne. Sądownictwo administracyjne.</w:t>
            </w:r>
          </w:p>
        </w:tc>
      </w:tr>
      <w:tr w:rsidR="00BF1C5D" w:rsidRPr="009C54AE" w14:paraId="7C35D2A1" w14:textId="77777777" w:rsidTr="008D0794">
        <w:tc>
          <w:tcPr>
            <w:tcW w:w="9520" w:type="dxa"/>
          </w:tcPr>
          <w:p w14:paraId="726DDFF6" w14:textId="77777777" w:rsidR="00BF1C5D" w:rsidRPr="00BF1C5D" w:rsidRDefault="00BF1C5D" w:rsidP="00BF1C5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F1C5D">
              <w:rPr>
                <w:rFonts w:ascii="Corbel" w:hAnsi="Corbel"/>
                <w:sz w:val="24"/>
                <w:szCs w:val="24"/>
              </w:rPr>
              <w:t>Ewolucja urzędów administracji w Europie w XX w.</w:t>
            </w:r>
          </w:p>
        </w:tc>
      </w:tr>
      <w:tr w:rsidR="00BF1C5D" w:rsidRPr="009C54AE" w14:paraId="6AB599C9" w14:textId="77777777" w:rsidTr="008D0794">
        <w:tc>
          <w:tcPr>
            <w:tcW w:w="9520" w:type="dxa"/>
          </w:tcPr>
          <w:p w14:paraId="37DE6AD7" w14:textId="77777777" w:rsidR="00BF1C5D" w:rsidRPr="00BF1C5D" w:rsidRDefault="00BF1C5D" w:rsidP="00BF1C5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F1C5D">
              <w:rPr>
                <w:rFonts w:ascii="Corbel" w:hAnsi="Corbel"/>
                <w:sz w:val="24"/>
                <w:szCs w:val="24"/>
              </w:rPr>
              <w:t>Ustrój administracji państwowej w Polsce Ludowej. Podział terytorialny państwa. Administracja centralna i terytorialna. Kontrola administracji.</w:t>
            </w:r>
          </w:p>
        </w:tc>
      </w:tr>
    </w:tbl>
    <w:p w14:paraId="115B5B81" w14:textId="77777777" w:rsidR="00865388" w:rsidRDefault="00865388" w:rsidP="00E607E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7C7DEEC" w14:textId="70DE0B10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7A88D463" w14:textId="26BA29AB" w:rsidR="00656AED" w:rsidRDefault="00656AED" w:rsidP="00656AED">
      <w:pPr>
        <w:pStyle w:val="Punktygwne"/>
        <w:spacing w:before="0" w:after="0"/>
        <w:ind w:left="851" w:hanging="851"/>
        <w:jc w:val="both"/>
        <w:rPr>
          <w:rFonts w:ascii="Corbel" w:hAnsi="Corbel"/>
          <w:b w:val="0"/>
          <w:smallCaps w:val="0"/>
          <w:szCs w:val="24"/>
        </w:rPr>
      </w:pPr>
      <w:r w:rsidRPr="00603AD6">
        <w:rPr>
          <w:rFonts w:ascii="Corbel" w:hAnsi="Corbel"/>
          <w:bCs/>
          <w:smallCaps w:val="0"/>
          <w:szCs w:val="24"/>
        </w:rPr>
        <w:t>Wykłady</w:t>
      </w:r>
      <w:r>
        <w:rPr>
          <w:rFonts w:ascii="Corbel" w:hAnsi="Corbel"/>
          <w:b w:val="0"/>
          <w:smallCaps w:val="0"/>
          <w:szCs w:val="24"/>
        </w:rPr>
        <w:t xml:space="preserve"> – wykład informacyjny z elementami wykładu problemowego, wymianą poglądów, wykład z prezentacją multimedialną.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5531"/>
        <w:gridCol w:w="2117"/>
      </w:tblGrid>
      <w:tr w:rsidR="0085747A" w:rsidRPr="00B169DF" w14:paraId="226D9E85" w14:textId="77777777" w:rsidTr="009618E5">
        <w:tc>
          <w:tcPr>
            <w:tcW w:w="187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3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A51B283" w14:textId="77777777" w:rsidTr="009618E5">
        <w:tc>
          <w:tcPr>
            <w:tcW w:w="1872" w:type="dxa"/>
          </w:tcPr>
          <w:p w14:paraId="6267168D" w14:textId="5F223873" w:rsidR="0085747A" w:rsidRPr="00B169DF" w:rsidRDefault="00656AE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 – Ek _08</w:t>
            </w:r>
          </w:p>
        </w:tc>
        <w:tc>
          <w:tcPr>
            <w:tcW w:w="5531" w:type="dxa"/>
          </w:tcPr>
          <w:p w14:paraId="27D90EF1" w14:textId="4A38FD3F" w:rsidR="0085747A" w:rsidRPr="00B169DF" w:rsidRDefault="00656AED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>Obserwacja w trakcie zajęć,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24278">
              <w:rPr>
                <w:rFonts w:ascii="Corbel" w:hAnsi="Corbel"/>
                <w:b w:val="0"/>
                <w:smallCaps w:val="0"/>
                <w:szCs w:val="24"/>
              </w:rPr>
              <w:t>kolokwium,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24278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</w:p>
        </w:tc>
        <w:tc>
          <w:tcPr>
            <w:tcW w:w="2117" w:type="dxa"/>
          </w:tcPr>
          <w:p w14:paraId="4D1F06B9" w14:textId="3881D051" w:rsidR="0085747A" w:rsidRPr="00B169DF" w:rsidRDefault="00656AE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B169DF" w14:paraId="635E67C7" w14:textId="77777777" w:rsidTr="009618E5">
        <w:tc>
          <w:tcPr>
            <w:tcW w:w="1872" w:type="dxa"/>
          </w:tcPr>
          <w:p w14:paraId="6B3A141E" w14:textId="50F6A235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 w:rsidR="00656AED">
              <w:rPr>
                <w:rFonts w:ascii="Corbel" w:hAnsi="Corbel"/>
                <w:b w:val="0"/>
                <w:szCs w:val="24"/>
              </w:rPr>
              <w:t>9 – Ek_10</w:t>
            </w:r>
          </w:p>
        </w:tc>
        <w:tc>
          <w:tcPr>
            <w:tcW w:w="5531" w:type="dxa"/>
          </w:tcPr>
          <w:p w14:paraId="2E22BC82" w14:textId="0D1D6577" w:rsidR="0085747A" w:rsidRPr="00B169DF" w:rsidRDefault="00656AE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5A69994" w14:textId="3B5B4B43" w:rsidR="0085747A" w:rsidRPr="00B169DF" w:rsidRDefault="00656AE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2BB5D64F" w14:textId="7B1AE005" w:rsidR="0085747A" w:rsidRPr="002B3B90" w:rsidRDefault="00963300" w:rsidP="009618E5">
            <w:pPr>
              <w:pStyle w:val="Punktygwne"/>
              <w:spacing w:before="0" w:after="0"/>
              <w:ind w:left="352" w:hanging="425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34C75">
              <w:rPr>
                <w:rFonts w:ascii="Corbel" w:hAnsi="Corbel"/>
                <w:smallCaps w:val="0"/>
                <w:szCs w:val="24"/>
              </w:rPr>
              <w:t>Wykłady –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egzamin </w:t>
            </w:r>
            <w:r w:rsidRPr="00F62CD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formie </w:t>
            </w:r>
            <w:r w:rsidR="002B3B90">
              <w:rPr>
                <w:rFonts w:ascii="Corbel" w:hAnsi="Corbel"/>
                <w:b w:val="0"/>
                <w:bCs/>
                <w:smallCaps w:val="0"/>
                <w:szCs w:val="24"/>
              </w:rPr>
              <w:t>ustnej.</w:t>
            </w:r>
            <w:r w:rsidR="009618E5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</w:tc>
      </w:tr>
    </w:tbl>
    <w:p w14:paraId="549B3CBB" w14:textId="77777777" w:rsidR="0085747A" w:rsidRPr="00B169DF" w:rsidRDefault="0085747A" w:rsidP="002B3B9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071B7583" w:rsidR="0085747A" w:rsidRPr="00B169DF" w:rsidRDefault="00963300" w:rsidP="009618E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Wykłady – 30 godz.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3FD70B2C" w:rsidR="00C61DC5" w:rsidRPr="00B169DF" w:rsidRDefault="009618E5" w:rsidP="009633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  <w:r w:rsidR="00963300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1BAAD611" w14:textId="1B6F61AA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618E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4ABD22E9" w:rsidR="00C61DC5" w:rsidRPr="00B169DF" w:rsidRDefault="009618E5" w:rsidP="009633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963300">
              <w:rPr>
                <w:rFonts w:ascii="Corbel" w:hAnsi="Corbel"/>
                <w:sz w:val="24"/>
                <w:szCs w:val="24"/>
              </w:rPr>
              <w:t>0 godz.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42FCF7C5" w:rsidR="0085747A" w:rsidRPr="00B169DF" w:rsidRDefault="00963300" w:rsidP="009633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  <w:r w:rsidR="009618E5">
              <w:rPr>
                <w:rFonts w:ascii="Corbel" w:hAnsi="Corbel"/>
                <w:sz w:val="24"/>
                <w:szCs w:val="24"/>
              </w:rPr>
              <w:t>5</w:t>
            </w:r>
            <w:r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3FF5DFA3" w:rsidR="0085747A" w:rsidRPr="00B169DF" w:rsidRDefault="00963300" w:rsidP="009633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punktów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3798"/>
      </w:tblGrid>
      <w:tr w:rsidR="0085747A" w:rsidRPr="00B169DF" w14:paraId="638E76A1" w14:textId="77777777" w:rsidTr="00963300">
        <w:trPr>
          <w:trHeight w:val="397"/>
        </w:trPr>
        <w:tc>
          <w:tcPr>
            <w:tcW w:w="3715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798" w:type="dxa"/>
          </w:tcPr>
          <w:p w14:paraId="0C6D98E0" w14:textId="5F523725" w:rsidR="0085747A" w:rsidRPr="00B169DF" w:rsidRDefault="009633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--------------------------------------------</w:t>
            </w:r>
          </w:p>
        </w:tc>
      </w:tr>
      <w:tr w:rsidR="0085747A" w:rsidRPr="00B169DF" w14:paraId="276FFB2E" w14:textId="77777777" w:rsidTr="00963300">
        <w:trPr>
          <w:trHeight w:val="397"/>
        </w:trPr>
        <w:tc>
          <w:tcPr>
            <w:tcW w:w="3715" w:type="dxa"/>
          </w:tcPr>
          <w:p w14:paraId="6B69F399" w14:textId="77777777" w:rsidR="0085747A" w:rsidRPr="00B169DF" w:rsidRDefault="0085747A" w:rsidP="009633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798" w:type="dxa"/>
          </w:tcPr>
          <w:p w14:paraId="5AB3311D" w14:textId="44E4D874" w:rsidR="00963300" w:rsidRPr="00B169DF" w:rsidRDefault="00963300" w:rsidP="009633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--------------------------------------------</w:t>
            </w:r>
          </w:p>
        </w:tc>
      </w:tr>
    </w:tbl>
    <w:p w14:paraId="0E03DECB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0C2CB6" w14:textId="77777777" w:rsidR="00BE414E" w:rsidRPr="00B169DF" w:rsidRDefault="00BE414E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45E9BF56">
        <w:trPr>
          <w:trHeight w:val="397"/>
        </w:trPr>
        <w:tc>
          <w:tcPr>
            <w:tcW w:w="7513" w:type="dxa"/>
          </w:tcPr>
          <w:p w14:paraId="4B4A0409" w14:textId="77777777" w:rsidR="0085747A" w:rsidRPr="002B3B90" w:rsidRDefault="0085747A" w:rsidP="002B3B90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2B3B90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71899FD6" w14:textId="77777777" w:rsidR="00963300" w:rsidRDefault="00963300" w:rsidP="002B3B90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T.</w:t>
            </w:r>
            <w:r w:rsidRPr="00DC3D5E">
              <w:rPr>
                <w:rFonts w:ascii="Corbel" w:hAnsi="Corbel"/>
                <w:b w:val="0"/>
                <w:smallCaps w:val="0"/>
                <w:szCs w:val="24"/>
              </w:rPr>
              <w:t xml:space="preserve"> Maciejewski, </w:t>
            </w:r>
            <w:r w:rsidRPr="004B5B06">
              <w:rPr>
                <w:rFonts w:ascii="Corbel" w:hAnsi="Corbel"/>
                <w:b w:val="0"/>
                <w:i/>
                <w:smallCaps w:val="0"/>
                <w:szCs w:val="24"/>
              </w:rPr>
              <w:t>Historia administracji,</w:t>
            </w:r>
            <w:r w:rsidRPr="00DC3D5E">
              <w:rPr>
                <w:rFonts w:ascii="Corbel" w:hAnsi="Corbel"/>
                <w:b w:val="0"/>
                <w:smallCaps w:val="0"/>
                <w:szCs w:val="24"/>
              </w:rPr>
              <w:t xml:space="preserve"> Warszawa 2006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32E2A2B1" w14:textId="77777777" w:rsidR="002B3B90" w:rsidRDefault="00963300" w:rsidP="002B3B90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D960D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J. Bardach, B. Leśnodorski, M. Pietrzak, </w:t>
            </w:r>
            <w:r w:rsidRPr="00D960DA"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  <w:t xml:space="preserve">Historia państwa i prawa </w:t>
            </w:r>
            <w:r w:rsidRPr="002B3B90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polskiego</w:t>
            </w:r>
            <w:r w:rsidRPr="00D960DA"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  <w:t>,</w:t>
            </w:r>
            <w:r w:rsidRPr="00D960D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Warszawa 1994 i następne (ostatnie wyd. 6, Warszawa 2010 – pt. </w:t>
            </w:r>
            <w:r w:rsidRPr="00D960DA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  <w:szCs w:val="24"/>
              </w:rPr>
              <w:t>Historia ustroju i prawa polskiego</w:t>
            </w:r>
            <w:r w:rsidRPr="00D960D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);</w:t>
            </w:r>
          </w:p>
          <w:p w14:paraId="0B544F6A" w14:textId="15EFA4C2" w:rsidR="00963300" w:rsidRPr="002B3B90" w:rsidRDefault="002B3B90" w:rsidP="002B3B90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W. Witkowski, </w:t>
            </w:r>
            <w:r w:rsidRPr="002B3B90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  <w:szCs w:val="24"/>
              </w:rPr>
              <w:t>Historia administracji w Polsce 1767-2020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 wyd. II, Warszawa 2021.</w:t>
            </w:r>
          </w:p>
        </w:tc>
      </w:tr>
      <w:tr w:rsidR="0085747A" w:rsidRPr="00B169DF" w14:paraId="4A80EC96" w14:textId="77777777" w:rsidTr="45E9BF56">
        <w:trPr>
          <w:trHeight w:val="397"/>
        </w:trPr>
        <w:tc>
          <w:tcPr>
            <w:tcW w:w="7513" w:type="dxa"/>
          </w:tcPr>
          <w:p w14:paraId="5B22F985" w14:textId="77777777" w:rsidR="0085747A" w:rsidRPr="002B3B90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2B3B90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14:paraId="74503B5E" w14:textId="77777777" w:rsidR="00963300" w:rsidRPr="00DC3D5E" w:rsidRDefault="00963300" w:rsidP="0096330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W.</w:t>
            </w:r>
            <w:r w:rsidRPr="00DC3D5E">
              <w:rPr>
                <w:rFonts w:ascii="Corbel" w:eastAsia="Cambria" w:hAnsi="Corbel"/>
                <w:sz w:val="24"/>
                <w:szCs w:val="24"/>
              </w:rPr>
              <w:t xml:space="preserve"> Ćwik, </w:t>
            </w:r>
            <w:r w:rsidRPr="00DC3D5E">
              <w:rPr>
                <w:rFonts w:ascii="Corbel" w:eastAsia="Cambria" w:hAnsi="Corbel"/>
                <w:i/>
                <w:sz w:val="24"/>
                <w:szCs w:val="24"/>
              </w:rPr>
              <w:t>Historia administracji</w:t>
            </w:r>
            <w:r>
              <w:rPr>
                <w:rFonts w:ascii="Corbel" w:eastAsia="Cambria" w:hAnsi="Corbel"/>
                <w:sz w:val="24"/>
                <w:szCs w:val="24"/>
              </w:rPr>
              <w:t>, Zamość 2004;</w:t>
            </w:r>
          </w:p>
          <w:p w14:paraId="45027F6E" w14:textId="7A5A0737" w:rsidR="00963300" w:rsidRPr="00DC3D5E" w:rsidRDefault="00963300" w:rsidP="0096330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H.</w:t>
            </w:r>
            <w:r w:rsidRPr="00DC3D5E">
              <w:rPr>
                <w:rFonts w:ascii="Corbel" w:eastAsia="Cambria" w:hAnsi="Corbel"/>
                <w:sz w:val="24"/>
                <w:szCs w:val="24"/>
              </w:rPr>
              <w:t xml:space="preserve"> Izdebski, </w:t>
            </w:r>
            <w:r w:rsidRPr="00DC3D5E">
              <w:rPr>
                <w:rFonts w:ascii="Corbel" w:eastAsia="Cambria" w:hAnsi="Corbel"/>
                <w:i/>
                <w:sz w:val="24"/>
                <w:szCs w:val="24"/>
              </w:rPr>
              <w:t>Historia administracji</w:t>
            </w:r>
            <w:r>
              <w:rPr>
                <w:rFonts w:ascii="Corbel" w:eastAsia="Cambria" w:hAnsi="Corbel"/>
                <w:sz w:val="24"/>
                <w:szCs w:val="24"/>
              </w:rPr>
              <w:t>, Warszawa 1996 i następne;</w:t>
            </w:r>
          </w:p>
          <w:p w14:paraId="0BDF8996" w14:textId="77777777" w:rsidR="00963300" w:rsidRPr="00DC3D5E" w:rsidRDefault="00963300" w:rsidP="0096330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P. Cichoń, M.</w:t>
            </w:r>
            <w:r w:rsidRPr="00DC3D5E">
              <w:rPr>
                <w:rFonts w:ascii="Corbel" w:hAnsi="Corbel"/>
                <w:sz w:val="24"/>
                <w:szCs w:val="24"/>
              </w:rPr>
              <w:t xml:space="preserve"> Nowakowski, </w:t>
            </w:r>
            <w:r w:rsidRPr="00DC3D5E">
              <w:rPr>
                <w:rFonts w:ascii="Corbel" w:hAnsi="Corbel"/>
                <w:i/>
                <w:sz w:val="24"/>
                <w:szCs w:val="24"/>
              </w:rPr>
              <w:t>Historia administracji,</w:t>
            </w:r>
            <w:r w:rsidRPr="00DC3D5E">
              <w:rPr>
                <w:rFonts w:ascii="Corbel" w:hAnsi="Corbel"/>
                <w:sz w:val="24"/>
                <w:szCs w:val="24"/>
              </w:rPr>
              <w:t xml:space="preserve"> Warszawa 2010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  <w:p w14:paraId="19AE052E" w14:textId="77777777" w:rsidR="00963300" w:rsidRPr="00DC3D5E" w:rsidRDefault="00963300" w:rsidP="0096330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W.</w:t>
            </w:r>
            <w:r w:rsidRPr="00DC3D5E">
              <w:rPr>
                <w:rFonts w:ascii="Corbel" w:eastAsia="Cambria" w:hAnsi="Corbel"/>
                <w:sz w:val="24"/>
                <w:szCs w:val="24"/>
              </w:rPr>
              <w:t xml:space="preserve"> Ćwik, 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W. Mróz, A. </w:t>
            </w:r>
            <w:r w:rsidRPr="00DC3D5E">
              <w:rPr>
                <w:rFonts w:ascii="Corbel" w:eastAsia="Cambria" w:hAnsi="Corbel"/>
                <w:sz w:val="24"/>
                <w:szCs w:val="24"/>
              </w:rPr>
              <w:t xml:space="preserve">Witkowski, </w:t>
            </w:r>
            <w:r w:rsidRPr="00DC3D5E">
              <w:rPr>
                <w:rFonts w:ascii="Corbel" w:eastAsia="Cambria" w:hAnsi="Corbel"/>
                <w:i/>
                <w:sz w:val="24"/>
                <w:szCs w:val="24"/>
              </w:rPr>
              <w:t>Administracja w systemie ustrojowym Polski do 1939 r.</w:t>
            </w:r>
            <w:r>
              <w:rPr>
                <w:rFonts w:ascii="Corbel" w:eastAsia="Cambria" w:hAnsi="Corbel"/>
                <w:sz w:val="24"/>
                <w:szCs w:val="24"/>
              </w:rPr>
              <w:t>, Przemyśl 1997;</w:t>
            </w:r>
          </w:p>
          <w:p w14:paraId="44096657" w14:textId="77777777" w:rsidR="00963300" w:rsidRPr="00DC3D5E" w:rsidRDefault="00963300" w:rsidP="0096330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W.</w:t>
            </w:r>
            <w:r w:rsidRPr="00DC3D5E">
              <w:rPr>
                <w:rFonts w:ascii="Corbel" w:eastAsia="Cambria" w:hAnsi="Corbel"/>
                <w:sz w:val="24"/>
                <w:szCs w:val="24"/>
              </w:rPr>
              <w:t xml:space="preserve"> Mróz, </w:t>
            </w:r>
            <w:r w:rsidRPr="00DC3D5E">
              <w:rPr>
                <w:rFonts w:ascii="Corbel" w:eastAsia="Cambria" w:hAnsi="Corbel"/>
                <w:i/>
                <w:sz w:val="24"/>
                <w:szCs w:val="24"/>
              </w:rPr>
              <w:t>Administracja rządowa i samorządowa w Europie w dobie nowożytnej</w:t>
            </w:r>
            <w:r>
              <w:rPr>
                <w:rFonts w:ascii="Corbel" w:eastAsia="Cambria" w:hAnsi="Corbel"/>
                <w:sz w:val="24"/>
                <w:szCs w:val="24"/>
              </w:rPr>
              <w:t>, Przemyśl 2003;</w:t>
            </w:r>
          </w:p>
          <w:p w14:paraId="37A7ED06" w14:textId="77777777" w:rsidR="00963300" w:rsidRPr="00DC3D5E" w:rsidRDefault="00963300" w:rsidP="0096330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J. Malec, D.</w:t>
            </w:r>
            <w:r w:rsidRPr="00DC3D5E">
              <w:rPr>
                <w:rFonts w:ascii="Corbel" w:hAnsi="Corbel"/>
                <w:sz w:val="24"/>
                <w:szCs w:val="24"/>
              </w:rPr>
              <w:t xml:space="preserve"> Malec, </w:t>
            </w:r>
            <w:r w:rsidRPr="00DC3D5E">
              <w:rPr>
                <w:rFonts w:ascii="Corbel" w:hAnsi="Corbel"/>
                <w:i/>
                <w:sz w:val="24"/>
                <w:szCs w:val="24"/>
              </w:rPr>
              <w:t xml:space="preserve">Historia administracji i myśli administracyjnej, </w:t>
            </w:r>
            <w:r w:rsidRPr="00DC3D5E">
              <w:rPr>
                <w:rFonts w:ascii="Corbel" w:hAnsi="Corbel"/>
                <w:sz w:val="24"/>
                <w:szCs w:val="24"/>
              </w:rPr>
              <w:t>Kraków 2003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  <w:p w14:paraId="403CDBB7" w14:textId="77777777" w:rsidR="00963300" w:rsidRPr="00DC3D5E" w:rsidRDefault="00D035C9" w:rsidP="0096330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eastAsia="Cambria" w:hAnsi="Corbel"/>
                <w:sz w:val="24"/>
                <w:szCs w:val="24"/>
              </w:rPr>
            </w:pPr>
            <w:hyperlink r:id="rId8" w:tooltip="Andrzej Gaca (strona nie istnieje)" w:history="1">
              <w:r w:rsidR="00963300">
                <w:rPr>
                  <w:rFonts w:ascii="Corbel" w:eastAsia="Cambria" w:hAnsi="Corbel"/>
                  <w:color w:val="000000"/>
                  <w:sz w:val="24"/>
                  <w:szCs w:val="24"/>
                </w:rPr>
                <w:t>A.</w:t>
              </w:r>
              <w:r w:rsidR="00963300" w:rsidRPr="00DC3D5E">
                <w:rPr>
                  <w:rFonts w:ascii="Corbel" w:eastAsia="Cambria" w:hAnsi="Corbel"/>
                  <w:color w:val="000000"/>
                  <w:sz w:val="24"/>
                  <w:szCs w:val="24"/>
                </w:rPr>
                <w:t xml:space="preserve"> Gaca</w:t>
              </w:r>
            </w:hyperlink>
            <w:r w:rsidR="00963300" w:rsidRPr="00DC3D5E">
              <w:rPr>
                <w:rFonts w:ascii="Corbel" w:eastAsia="Cambria" w:hAnsi="Corbel"/>
                <w:color w:val="000000"/>
                <w:sz w:val="24"/>
                <w:szCs w:val="24"/>
              </w:rPr>
              <w:t xml:space="preserve">, </w:t>
            </w:r>
            <w:hyperlink r:id="rId9" w:tooltip="Krystyna Kamińska" w:history="1">
              <w:r w:rsidR="00963300">
                <w:rPr>
                  <w:rFonts w:ascii="Corbel" w:eastAsia="Cambria" w:hAnsi="Corbel"/>
                  <w:color w:val="000000"/>
                  <w:sz w:val="24"/>
                  <w:szCs w:val="24"/>
                </w:rPr>
                <w:t>K.</w:t>
              </w:r>
              <w:r w:rsidR="00963300" w:rsidRPr="00DC3D5E">
                <w:rPr>
                  <w:rFonts w:ascii="Corbel" w:eastAsia="Cambria" w:hAnsi="Corbel"/>
                  <w:color w:val="000000"/>
                  <w:sz w:val="24"/>
                  <w:szCs w:val="24"/>
                </w:rPr>
                <w:t xml:space="preserve"> Kamińska</w:t>
              </w:r>
            </w:hyperlink>
            <w:r w:rsidR="00963300" w:rsidRPr="00DC3D5E">
              <w:rPr>
                <w:rFonts w:ascii="Corbel" w:eastAsia="Cambria" w:hAnsi="Corbel"/>
                <w:color w:val="000000"/>
                <w:sz w:val="24"/>
                <w:szCs w:val="24"/>
              </w:rPr>
              <w:t xml:space="preserve">, </w:t>
            </w:r>
            <w:r w:rsidR="00963300" w:rsidRPr="00DC3D5E">
              <w:rPr>
                <w:rFonts w:ascii="Corbel" w:eastAsia="Cambria" w:hAnsi="Corbel"/>
                <w:i/>
                <w:color w:val="000000"/>
                <w:sz w:val="24"/>
                <w:szCs w:val="24"/>
              </w:rPr>
              <w:t xml:space="preserve">Historia powszechna ustrojów państwowych, </w:t>
            </w:r>
            <w:r w:rsidR="00963300">
              <w:rPr>
                <w:rFonts w:ascii="Corbel" w:eastAsia="Cambria" w:hAnsi="Corbel"/>
                <w:color w:val="000000"/>
                <w:sz w:val="24"/>
                <w:szCs w:val="24"/>
              </w:rPr>
              <w:t>Toruń 2002;</w:t>
            </w:r>
          </w:p>
          <w:p w14:paraId="79C5E1D4" w14:textId="77777777" w:rsidR="00963300" w:rsidRPr="00DC3D5E" w:rsidRDefault="00D035C9" w:rsidP="0096330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eastAsia="Cambria" w:hAnsi="Corbel"/>
                <w:sz w:val="24"/>
                <w:szCs w:val="24"/>
              </w:rPr>
            </w:pPr>
            <w:hyperlink r:id="rId10" w:tooltip="Grzegorz Górski" w:history="1">
              <w:r w:rsidR="00963300">
                <w:rPr>
                  <w:rFonts w:ascii="Corbel" w:eastAsia="Cambria" w:hAnsi="Corbel"/>
                  <w:color w:val="000000"/>
                  <w:sz w:val="24"/>
                  <w:szCs w:val="24"/>
                </w:rPr>
                <w:t>G.</w:t>
              </w:r>
              <w:r w:rsidR="00963300" w:rsidRPr="00DC3D5E">
                <w:rPr>
                  <w:rFonts w:ascii="Corbel" w:eastAsia="Cambria" w:hAnsi="Corbel"/>
                  <w:color w:val="000000"/>
                  <w:sz w:val="24"/>
                  <w:szCs w:val="24"/>
                </w:rPr>
                <w:t xml:space="preserve"> Górski</w:t>
              </w:r>
            </w:hyperlink>
            <w:r w:rsidR="00963300" w:rsidRPr="00DC3D5E">
              <w:rPr>
                <w:rFonts w:ascii="Corbel" w:eastAsia="Cambria" w:hAnsi="Corbel"/>
                <w:color w:val="000000"/>
                <w:sz w:val="24"/>
                <w:szCs w:val="24"/>
              </w:rPr>
              <w:t xml:space="preserve">, </w:t>
            </w:r>
            <w:r w:rsidR="00963300" w:rsidRPr="00DC3D5E">
              <w:rPr>
                <w:rFonts w:ascii="Corbel" w:eastAsia="Cambria" w:hAnsi="Corbel"/>
                <w:i/>
                <w:color w:val="000000"/>
                <w:sz w:val="24"/>
                <w:szCs w:val="24"/>
              </w:rPr>
              <w:t>Historia administracji,</w:t>
            </w:r>
            <w:r w:rsidR="00963300">
              <w:rPr>
                <w:rFonts w:ascii="Corbel" w:eastAsia="Cambria" w:hAnsi="Corbel"/>
                <w:color w:val="000000"/>
                <w:sz w:val="24"/>
                <w:szCs w:val="24"/>
              </w:rPr>
              <w:t xml:space="preserve"> Warszawa 2002;</w:t>
            </w:r>
          </w:p>
          <w:p w14:paraId="377586DD" w14:textId="58F6EB7B" w:rsidR="00963300" w:rsidRPr="00DC3D5E" w:rsidRDefault="7DC0539F" w:rsidP="0096330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45E9BF56">
              <w:rPr>
                <w:rFonts w:ascii="Corbel" w:eastAsia="Cambria" w:hAnsi="Corbel"/>
                <w:sz w:val="24"/>
                <w:szCs w:val="24"/>
              </w:rPr>
              <w:t xml:space="preserve">A. Korobowicz, W. Witkowski, </w:t>
            </w:r>
            <w:r w:rsidRPr="45E9BF56">
              <w:rPr>
                <w:rFonts w:ascii="Corbel" w:eastAsia="Cambria" w:hAnsi="Corbel"/>
                <w:i/>
                <w:iCs/>
                <w:sz w:val="24"/>
                <w:szCs w:val="24"/>
              </w:rPr>
              <w:t>Historia ustroju i prawa polskiego (1772-1918)</w:t>
            </w:r>
            <w:r w:rsidRPr="45E9BF56">
              <w:rPr>
                <w:rFonts w:ascii="Corbel" w:eastAsia="Cambria" w:hAnsi="Corbel"/>
                <w:sz w:val="24"/>
                <w:szCs w:val="24"/>
              </w:rPr>
              <w:t>, Kraków 1998;</w:t>
            </w:r>
          </w:p>
          <w:p w14:paraId="32C3A813" w14:textId="67DC57C0" w:rsidR="00963300" w:rsidRPr="00DC3D5E" w:rsidRDefault="7DC0539F" w:rsidP="0096330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45E9BF56">
              <w:rPr>
                <w:rFonts w:ascii="Corbel" w:eastAsia="Cambria" w:hAnsi="Corbel"/>
                <w:sz w:val="24"/>
                <w:szCs w:val="24"/>
              </w:rPr>
              <w:t xml:space="preserve"> M. </w:t>
            </w:r>
            <w:proofErr w:type="spellStart"/>
            <w:r w:rsidRPr="45E9BF56">
              <w:rPr>
                <w:rFonts w:ascii="Corbel" w:eastAsia="Cambria" w:hAnsi="Corbel"/>
                <w:sz w:val="24"/>
                <w:szCs w:val="24"/>
              </w:rPr>
              <w:t>Kallas</w:t>
            </w:r>
            <w:proofErr w:type="spellEnd"/>
            <w:r w:rsidRPr="45E9BF56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45E9BF56">
              <w:rPr>
                <w:rFonts w:ascii="Corbel" w:eastAsia="Cambria" w:hAnsi="Corbel"/>
                <w:i/>
                <w:iCs/>
                <w:sz w:val="24"/>
                <w:szCs w:val="24"/>
              </w:rPr>
              <w:t>Historia ustroju Polski X-XX w.</w:t>
            </w:r>
            <w:r w:rsidRPr="45E9BF56">
              <w:rPr>
                <w:rFonts w:ascii="Corbel" w:eastAsia="Cambria" w:hAnsi="Corbel"/>
                <w:sz w:val="24"/>
                <w:szCs w:val="24"/>
              </w:rPr>
              <w:t>, Warszawa 1996;</w:t>
            </w:r>
          </w:p>
          <w:p w14:paraId="1713A7F0" w14:textId="77777777" w:rsidR="00963300" w:rsidRDefault="00963300" w:rsidP="0096330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R. Łaszewski, S.</w:t>
            </w:r>
            <w:r w:rsidRPr="00DC3D5E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proofErr w:type="spellStart"/>
            <w:r w:rsidRPr="00DC3D5E">
              <w:rPr>
                <w:rFonts w:ascii="Corbel" w:eastAsia="Cambria" w:hAnsi="Corbel"/>
                <w:sz w:val="24"/>
                <w:szCs w:val="24"/>
              </w:rPr>
              <w:t>Salmonowicz</w:t>
            </w:r>
            <w:proofErr w:type="spellEnd"/>
            <w:r w:rsidRPr="00DC3D5E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DC3D5E">
              <w:rPr>
                <w:rFonts w:ascii="Corbel" w:eastAsia="Cambria" w:hAnsi="Corbel"/>
                <w:i/>
                <w:sz w:val="24"/>
                <w:szCs w:val="24"/>
              </w:rPr>
              <w:t>Historia ustroju Polski</w:t>
            </w:r>
            <w:r>
              <w:rPr>
                <w:rFonts w:ascii="Corbel" w:eastAsia="Cambria" w:hAnsi="Corbel"/>
                <w:sz w:val="24"/>
                <w:szCs w:val="24"/>
              </w:rPr>
              <w:t>, Toruń 1997;</w:t>
            </w:r>
          </w:p>
          <w:p w14:paraId="4596EFF9" w14:textId="777C65CB" w:rsidR="00963300" w:rsidRPr="00963300" w:rsidRDefault="00963300" w:rsidP="00963300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63300">
              <w:rPr>
                <w:rFonts w:ascii="Corbel" w:eastAsia="Cambria" w:hAnsi="Corbel"/>
                <w:sz w:val="24"/>
                <w:szCs w:val="24"/>
              </w:rPr>
              <w:t xml:space="preserve">M. </w:t>
            </w:r>
            <w:proofErr w:type="spellStart"/>
            <w:r w:rsidRPr="00963300">
              <w:rPr>
                <w:rFonts w:ascii="Corbel" w:eastAsia="Cambria" w:hAnsi="Corbel"/>
                <w:sz w:val="24"/>
                <w:szCs w:val="24"/>
              </w:rPr>
              <w:t>Hład</w:t>
            </w:r>
            <w:r w:rsidR="002B3B90">
              <w:rPr>
                <w:rFonts w:ascii="Corbel" w:eastAsia="Cambria" w:hAnsi="Corbel"/>
                <w:sz w:val="24"/>
                <w:szCs w:val="24"/>
              </w:rPr>
              <w:t>a</w:t>
            </w:r>
            <w:r w:rsidRPr="00963300">
              <w:rPr>
                <w:rFonts w:ascii="Corbel" w:eastAsia="Cambria" w:hAnsi="Corbel"/>
                <w:sz w:val="24"/>
                <w:szCs w:val="24"/>
              </w:rPr>
              <w:t>j</w:t>
            </w:r>
            <w:proofErr w:type="spellEnd"/>
            <w:r w:rsidRPr="00963300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>
              <w:rPr>
                <w:rFonts w:ascii="Corbel" w:eastAsia="Cambria" w:hAnsi="Corbel"/>
                <w:sz w:val="24"/>
                <w:szCs w:val="24"/>
              </w:rPr>
              <w:t>D.</w:t>
            </w:r>
            <w:r w:rsidRPr="00963300">
              <w:rPr>
                <w:rFonts w:ascii="Corbel" w:eastAsia="Cambria" w:hAnsi="Corbel"/>
                <w:sz w:val="24"/>
                <w:szCs w:val="24"/>
              </w:rPr>
              <w:t xml:space="preserve"> Malec, </w:t>
            </w:r>
            <w:r>
              <w:rPr>
                <w:rFonts w:ascii="Corbel" w:eastAsia="Cambria" w:hAnsi="Corbel"/>
                <w:sz w:val="24"/>
                <w:szCs w:val="24"/>
              </w:rPr>
              <w:t>J.</w:t>
            </w:r>
            <w:r w:rsidRPr="00963300">
              <w:rPr>
                <w:rFonts w:ascii="Corbel" w:eastAsia="Cambria" w:hAnsi="Corbel"/>
                <w:sz w:val="24"/>
                <w:szCs w:val="24"/>
              </w:rPr>
              <w:t xml:space="preserve"> Malec, </w:t>
            </w:r>
            <w:r>
              <w:rPr>
                <w:rFonts w:ascii="Corbel" w:eastAsia="Cambria" w:hAnsi="Corbel"/>
                <w:sz w:val="24"/>
                <w:szCs w:val="24"/>
              </w:rPr>
              <w:t>Z.</w:t>
            </w:r>
            <w:r w:rsidRPr="00963300">
              <w:rPr>
                <w:rFonts w:ascii="Corbel" w:eastAsia="Cambria" w:hAnsi="Corbel"/>
                <w:sz w:val="24"/>
                <w:szCs w:val="24"/>
              </w:rPr>
              <w:t xml:space="preserve"> Zarzycki, </w:t>
            </w:r>
            <w:r w:rsidRPr="00963300">
              <w:rPr>
                <w:rFonts w:ascii="Corbel" w:eastAsia="Cambria" w:hAnsi="Corbel"/>
                <w:i/>
                <w:iCs/>
                <w:sz w:val="24"/>
                <w:szCs w:val="24"/>
              </w:rPr>
              <w:t>Hi</w:t>
            </w:r>
            <w:r w:rsidRPr="00963300">
              <w:rPr>
                <w:rFonts w:ascii="Corbel" w:eastAsia="Cambria" w:hAnsi="Corbel"/>
                <w:i/>
                <w:sz w:val="24"/>
                <w:szCs w:val="24"/>
              </w:rPr>
              <w:t>storia administracji. Wybór źródeł</w:t>
            </w:r>
            <w:r w:rsidRPr="00963300">
              <w:rPr>
                <w:rFonts w:ascii="Corbel" w:eastAsia="Cambria" w:hAnsi="Corbel"/>
                <w:sz w:val="24"/>
                <w:szCs w:val="24"/>
              </w:rPr>
              <w:t>,</w:t>
            </w:r>
            <w:r w:rsidRPr="00963300">
              <w:rPr>
                <w:rFonts w:ascii="Corbel" w:eastAsia="Cambria" w:hAnsi="Corbel"/>
                <w:i/>
                <w:sz w:val="24"/>
                <w:szCs w:val="24"/>
              </w:rPr>
              <w:t xml:space="preserve"> </w:t>
            </w:r>
            <w:r w:rsidRPr="00963300">
              <w:rPr>
                <w:rFonts w:ascii="Corbel" w:eastAsia="Cambria" w:hAnsi="Corbel"/>
                <w:iCs/>
                <w:sz w:val="24"/>
                <w:szCs w:val="24"/>
              </w:rPr>
              <w:t>Kr</w:t>
            </w:r>
            <w:r w:rsidRPr="00963300">
              <w:rPr>
                <w:rFonts w:ascii="Corbel" w:eastAsia="Cambria" w:hAnsi="Corbel"/>
                <w:sz w:val="24"/>
                <w:szCs w:val="24"/>
              </w:rPr>
              <w:t>aków 2002.</w:t>
            </w:r>
            <w:r w:rsidRPr="00963300">
              <w:rPr>
                <w:rFonts w:eastAsia="Cambria"/>
                <w:sz w:val="24"/>
                <w:szCs w:val="24"/>
              </w:rPr>
              <w:t xml:space="preserve">  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F62C8B" w14:textId="77777777" w:rsidR="00D035C9" w:rsidRDefault="00D035C9" w:rsidP="00C16ABF">
      <w:pPr>
        <w:spacing w:after="0" w:line="240" w:lineRule="auto"/>
      </w:pPr>
      <w:r>
        <w:separator/>
      </w:r>
    </w:p>
  </w:endnote>
  <w:endnote w:type="continuationSeparator" w:id="0">
    <w:p w14:paraId="42D720EE" w14:textId="77777777" w:rsidR="00D035C9" w:rsidRDefault="00D035C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E89B24" w14:textId="77777777" w:rsidR="00D035C9" w:rsidRDefault="00D035C9" w:rsidP="00C16ABF">
      <w:pPr>
        <w:spacing w:after="0" w:line="240" w:lineRule="auto"/>
      </w:pPr>
      <w:r>
        <w:separator/>
      </w:r>
    </w:p>
  </w:footnote>
  <w:footnote w:type="continuationSeparator" w:id="0">
    <w:p w14:paraId="43D6B2EE" w14:textId="77777777" w:rsidR="00D035C9" w:rsidRDefault="00D035C9" w:rsidP="00C16ABF">
      <w:pPr>
        <w:spacing w:after="0" w:line="240" w:lineRule="auto"/>
      </w:pPr>
      <w:r>
        <w:continuationSeparator/>
      </w:r>
    </w:p>
  </w:footnote>
  <w:footnote w:id="1">
    <w:p w14:paraId="7972BF77" w14:textId="77777777" w:rsidR="00F05A2A" w:rsidRDefault="00F05A2A" w:rsidP="00F05A2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2816DE"/>
    <w:multiLevelType w:val="hybridMultilevel"/>
    <w:tmpl w:val="039CBF0A"/>
    <w:lvl w:ilvl="0" w:tplc="34AE4296">
      <w:start w:val="1"/>
      <w:numFmt w:val="decimal"/>
      <w:lvlText w:val="%1."/>
      <w:lvlJc w:val="left"/>
      <w:pPr>
        <w:ind w:left="3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2" w:hanging="360"/>
      </w:pPr>
    </w:lvl>
    <w:lvl w:ilvl="2" w:tplc="0415001B" w:tentative="1">
      <w:start w:val="1"/>
      <w:numFmt w:val="lowerRoman"/>
      <w:lvlText w:val="%3."/>
      <w:lvlJc w:val="right"/>
      <w:pPr>
        <w:ind w:left="1772" w:hanging="180"/>
      </w:pPr>
    </w:lvl>
    <w:lvl w:ilvl="3" w:tplc="0415000F" w:tentative="1">
      <w:start w:val="1"/>
      <w:numFmt w:val="decimal"/>
      <w:lvlText w:val="%4."/>
      <w:lvlJc w:val="left"/>
      <w:pPr>
        <w:ind w:left="2492" w:hanging="360"/>
      </w:pPr>
    </w:lvl>
    <w:lvl w:ilvl="4" w:tplc="04150019" w:tentative="1">
      <w:start w:val="1"/>
      <w:numFmt w:val="lowerLetter"/>
      <w:lvlText w:val="%5."/>
      <w:lvlJc w:val="left"/>
      <w:pPr>
        <w:ind w:left="3212" w:hanging="360"/>
      </w:pPr>
    </w:lvl>
    <w:lvl w:ilvl="5" w:tplc="0415001B" w:tentative="1">
      <w:start w:val="1"/>
      <w:numFmt w:val="lowerRoman"/>
      <w:lvlText w:val="%6."/>
      <w:lvlJc w:val="right"/>
      <w:pPr>
        <w:ind w:left="3932" w:hanging="180"/>
      </w:pPr>
    </w:lvl>
    <w:lvl w:ilvl="6" w:tplc="0415000F" w:tentative="1">
      <w:start w:val="1"/>
      <w:numFmt w:val="decimal"/>
      <w:lvlText w:val="%7."/>
      <w:lvlJc w:val="left"/>
      <w:pPr>
        <w:ind w:left="4652" w:hanging="360"/>
      </w:pPr>
    </w:lvl>
    <w:lvl w:ilvl="7" w:tplc="04150019" w:tentative="1">
      <w:start w:val="1"/>
      <w:numFmt w:val="lowerLetter"/>
      <w:lvlText w:val="%8."/>
      <w:lvlJc w:val="left"/>
      <w:pPr>
        <w:ind w:left="5372" w:hanging="360"/>
      </w:pPr>
    </w:lvl>
    <w:lvl w:ilvl="8" w:tplc="0415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2" w15:restartNumberingAfterBreak="0">
    <w:nsid w:val="36D40F9E"/>
    <w:multiLevelType w:val="hybridMultilevel"/>
    <w:tmpl w:val="3DCC468A"/>
    <w:lvl w:ilvl="0" w:tplc="6A7449F8">
      <w:start w:val="1"/>
      <w:numFmt w:val="decimal"/>
      <w:lvlText w:val="%1."/>
      <w:lvlJc w:val="left"/>
      <w:pPr>
        <w:ind w:left="465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 w15:restartNumberingAfterBreak="0">
    <w:nsid w:val="42AB53A4"/>
    <w:multiLevelType w:val="hybridMultilevel"/>
    <w:tmpl w:val="84902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5609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5BB0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3B90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1745"/>
    <w:rsid w:val="00456B02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3447"/>
    <w:rsid w:val="00617230"/>
    <w:rsid w:val="00621CE1"/>
    <w:rsid w:val="00627FC9"/>
    <w:rsid w:val="00647FA8"/>
    <w:rsid w:val="00650C5F"/>
    <w:rsid w:val="00654934"/>
    <w:rsid w:val="00656AED"/>
    <w:rsid w:val="006620D9"/>
    <w:rsid w:val="006648B9"/>
    <w:rsid w:val="00670CDD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5388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2022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18E5"/>
    <w:rsid w:val="00963300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32A4"/>
    <w:rsid w:val="00AD1146"/>
    <w:rsid w:val="00AD27D3"/>
    <w:rsid w:val="00AD621B"/>
    <w:rsid w:val="00AD66D6"/>
    <w:rsid w:val="00AD68B2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45852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414E"/>
    <w:rsid w:val="00BF1C5D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35C9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879AE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07E8"/>
    <w:rsid w:val="00E61669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5A2A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2C5E"/>
    <w:rsid w:val="00FD503F"/>
    <w:rsid w:val="00FD7589"/>
    <w:rsid w:val="00FF016A"/>
    <w:rsid w:val="00FF1401"/>
    <w:rsid w:val="00FF5E7D"/>
    <w:rsid w:val="1F3CBB88"/>
    <w:rsid w:val="355E236E"/>
    <w:rsid w:val="45E9BF56"/>
    <w:rsid w:val="593F7168"/>
    <w:rsid w:val="5BFB37F5"/>
    <w:rsid w:val="7DC0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l.wikipedia.org/w/index.php?title=Andrzej_Gaca&amp;action=edit&amp;redlink=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pl.wikipedia.org/wiki/Grzegorz_G%C3%B3rs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l.wikipedia.org/wiki/Krystyna_Kami%C5%84sk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34F2A-A3A1-4728-A939-E0CD8B4D8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5</Pages>
  <Words>1394</Words>
  <Characters>8364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10</cp:revision>
  <cp:lastPrinted>2019-02-06T12:12:00Z</cp:lastPrinted>
  <dcterms:created xsi:type="dcterms:W3CDTF">2023-09-13T13:58:00Z</dcterms:created>
  <dcterms:modified xsi:type="dcterms:W3CDTF">2024-08-29T10:43:00Z</dcterms:modified>
</cp:coreProperties>
</file>